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President Susan Bloss opened the meeting.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All Attendees stood if they could and recited the Opening Ritual.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President Susan Bloss welcomed everyone including our Guests. The Pledge of Allegiance was spoken by all with hands on our hearts.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Phyllis Minch, Chaplain, opened with prayer as members and guests at each table held hands.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Special Speaker, Larry Petersen </w:t>
      </w:r>
      <w:r w:rsidDel="00000000" w:rsidR="00000000" w:rsidRPr="00000000">
        <w:rPr>
          <w:color w:val="000000"/>
          <w:rtl w:val="0"/>
        </w:rPr>
        <w:t xml:space="preserve">of the Honor Guard Foundation </w:t>
      </w:r>
      <w:r w:rsidDel="00000000" w:rsidR="00000000" w:rsidRPr="00000000">
        <w:rPr>
          <w:rtl w:val="0"/>
        </w:rPr>
        <w:t xml:space="preserve">gave a thorough and interesting talk on the Pikes Peak Honor Bell and the Honor Guard Foundation</w:t>
      </w:r>
      <w:r w:rsidDel="00000000" w:rsidR="00000000" w:rsidRPr="00000000">
        <w:rPr>
          <w:color w:val="000000"/>
          <w:rtl w:val="0"/>
        </w:rPr>
        <w:t xml:space="preserve">. The Pikes Peak Honor Bell </w:t>
      </w:r>
      <w:r w:rsidDel="00000000" w:rsidR="00000000" w:rsidRPr="00000000">
        <w:rPr>
          <w:rtl w:val="0"/>
        </w:rPr>
        <w:t xml:space="preserve">is State President Susan Bloss’ state project.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Jenniffer Carlson-Maza, Treasurer, gave a report:  Opening balance as of Oct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2024, $8,028.57. We had a deposit for dues of $820. A check written for $25 and a check written for $155.82 for an ending balance of November $8,657.75. A check written in December for $489.38 brought the balance of 12/31/24 to $8,168.37. January a deposit of $1,478.00 for dues. We have 151 members paid, 18 chapters, 4 councils.  Total amount received for dues $2,542.00. Breakdown: chapter dues $610, members’ dues $1,812, council $120.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Jenniffer Carlson-Maza, Disaster Fund: $1,500 has been received.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Jenniffer Carlson-Maza, Golden Lamp Editor: Thank you everyone for their contributions. Two more months left, April and June. Please send in your chapter reports. June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is my deadline for IC. Please send your articles to me by May 25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Susan Winton, Secretary: Minutes from far board with that were dated October 12th. Where we were reviewed by the Minutes Review Committee and were posted on the website. </w:t>
      </w:r>
      <w:r w:rsidDel="00000000" w:rsidR="00000000" w:rsidRPr="00000000">
        <w:rPr>
          <w:color w:val="000000"/>
          <w:rtl w:val="0"/>
        </w:rPr>
        <w:t xml:space="preserve">Susan Winton </w:t>
      </w:r>
      <w:r w:rsidDel="00000000" w:rsidR="00000000" w:rsidRPr="00000000">
        <w:rPr>
          <w:rtl w:val="0"/>
        </w:rPr>
        <w:t xml:space="preserve">moved they be approved as posted on the Colorado State website.  No second needed. Passed unanimously.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/>
      </w:pPr>
      <w:r w:rsidDel="00000000" w:rsidR="00000000" w:rsidRPr="00000000">
        <w:rPr>
          <w:rFonts w:ascii="Aptos" w:cs="Aptos" w:eastAsia="Aptos" w:hAnsi="Aptos"/>
          <w:color w:val="000000"/>
          <w:sz w:val="22"/>
          <w:szCs w:val="22"/>
          <w:rtl w:val="0"/>
        </w:rPr>
        <w:t xml:space="preserve">Attendance: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ptos" w:cs="Aptos" w:eastAsia="Aptos" w:hAnsi="Aptos"/>
          <w:color w:val="ff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000000"/>
          <w:sz w:val="22"/>
          <w:szCs w:val="22"/>
          <w:rtl w:val="0"/>
        </w:rPr>
        <w:t xml:space="preserve">Total attendance: 3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000000"/>
          <w:sz w:val="22"/>
          <w:szCs w:val="22"/>
          <w:rtl w:val="0"/>
        </w:rPr>
        <w:t xml:space="preserve">This total includes the following: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sz w:val="22"/>
          <w:szCs w:val="22"/>
          <w:rtl w:val="0"/>
        </w:rPr>
        <w:t xml:space="preserve">Officers and Chairman – 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000000"/>
          <w:sz w:val="22"/>
          <w:szCs w:val="22"/>
          <w:rtl w:val="0"/>
        </w:rPr>
        <w:t xml:space="preserve">Lamplighters -13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ptos" w:cs="Aptos" w:eastAsia="Aptos" w:hAnsi="Aptos"/>
          <w:color w:val="000000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color w:val="000000"/>
          <w:sz w:val="22"/>
          <w:szCs w:val="22"/>
          <w:rtl w:val="0"/>
        </w:rPr>
        <w:t xml:space="preserve">Chapters and # members present: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ba9sccpyn0j" w:id="0"/>
      <w:bookmarkEnd w:id="0"/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Alpha Gamma #174</w:t>
        <w:tab/>
        <w:tab/>
        <w:t xml:space="preserve">2 members present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Alpha Omicron #770</w:t>
        <w:tab/>
        <w:tab/>
        <w:t xml:space="preserve">1 members present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z0w6pzd3oafj" w:id="1"/>
      <w:bookmarkEnd w:id="1"/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Alpha Phi #327  </w:t>
        <w:tab/>
        <w:tab/>
        <w:t xml:space="preserve">4 members present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Beta Alpha #5416</w:t>
        <w:tab/>
        <w:tab/>
        <w:t xml:space="preserve">2 members present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 Kappa #5129</w:t>
        <w:tab/>
        <w:tab/>
        <w:t xml:space="preserve">3 members present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Delta Theta #1898</w:t>
        <w:tab/>
        <w:tab/>
        <w:t xml:space="preserve">1 members present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Epsilon Epsilon 1896</w:t>
        <w:tab/>
        <w:tab/>
        <w:t xml:space="preserve">4 members present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Gamma Chi #3668</w:t>
        <w:tab/>
        <w:tab/>
        <w:t xml:space="preserve">3 members present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Gamma Omega #4306</w:t>
        <w:tab/>
        <w:t xml:space="preserve">1 members present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Kappa Iota #5442</w:t>
        <w:tab/>
        <w:tab/>
        <w:t xml:space="preserve">2 members present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 Sigma #5621</w:t>
        <w:tab/>
        <w:tab/>
        <w:t xml:space="preserve">2 members present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Sigma Rho #5014</w:t>
        <w:tab/>
        <w:tab/>
        <w:t xml:space="preserve">3 members present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Zeta Nu #5608</w:t>
        <w:tab/>
        <w:tab/>
        <w:t xml:space="preserve">1 members present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Zeta Tau #2064</w:t>
        <w:tab/>
        <w:tab/>
        <w:t xml:space="preserve">5 members present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Elans-none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MALs-2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ff0000"/>
        </w:rPr>
      </w:pPr>
      <w:r w:rsidDel="00000000" w:rsidR="00000000" w:rsidRPr="00000000">
        <w:rPr>
          <w:rtl w:val="0"/>
        </w:rPr>
        <w:t xml:space="preserve">Rita Martin, Educational Director  </w:t>
      </w:r>
      <w:r w:rsidDel="00000000" w:rsidR="00000000" w:rsidRPr="00000000">
        <w:rPr>
          <w:color w:val="000000"/>
          <w:rtl w:val="0"/>
        </w:rPr>
        <w:t xml:space="preserve">provided two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Candie Patino presented an informational on ESA and The Cliff House.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Susan Bloss, President did an interactive activity about Traditions in ESA. This was about Traditions that were important (T) and traditions that were more flexible (t).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Break for lunch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President Elect/Membership Coordinator, Lori Anderson-Havelick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 to be on the Colorado State Council. Open positions are President-Elect and Secretary.  The Nomination form can be found on the State Colorado website.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Membership, Lori asked for a discussion on what chapters do for bringing in new members. Many ideas were discussed as ways to get more people interested in membership.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members: 268, total chapters: 29; 22 Demits, 13 Pledges, 2 Transfers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7 Reinstatements for a balance of 266.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 in Denver did color wars again this year. The theme was Grow your Garden. Celeste Webb, ESA International President, revealed her theme “Anchor’s Away.” 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Parliamentarian, Debbie Spear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By-Law Changes are posted on the CSC website and will be read at State Convention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Reminder to shut off your phones and to be courteous during the meeting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Past President/Awards Chairmen Chloe McClantoc and Karen Addison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Awards be sent to Chloe by May 1st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step up to join the CSC Board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Convention Bids have been proposed. Please speak with your Chapters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need hosts for Fall and Spring Boards as well as State Convention 2026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Chaplain Phyllis Minch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mailed out numerous sympathy, get well, thinking of you and birthday cards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Colorado ESA sisters who have passed away: Marjorie Satterfield, Frances “Copey” Agnes and Dee McAnich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Educational Director, Rita Martin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Educationals today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ESA and Cliff House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Honor Bell Foundation, Pikes Peak Region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Accepting Reports from your Chapters until May 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Philanthropic Chairman, Mary Humphrey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Philanthropic Reports are due by April 1. Reports include hours, monies, donated goods and miles.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Awards are given for hours and combined monies (donated monies, plus donated goods, and mileage)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Colorado forms also due: Easter seals, St Jude and Hope for Heroes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sure the amount reported match your other forms too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forms were reviewed and revised by the Guideline Committee in September 2024 and are posted on our CSC website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will be submitting the State’s Philanthropic Report to IC by June 15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This report will include the credit for the two Dream Homes, our state Philanthropic project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Dream Home Report, Mary Humphrey and Alice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November we requested our raffle license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December CO Springs presented their check to ALSAC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continue our monthly Zoom calls with ALSAC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February we started reviewing documents for Colorado Springs. They start selling tickets April 16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We hope to sell 12,500 tickets and this is their 12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house. Giveaway will be July 16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Denver house #15 will have groundbreaking April 3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Home is near the one from last year. Tickets go on sale August 25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Hope to sel 25,000 tickets, with the Giveaway October 23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encourage you to volunteer at the Open Houses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ALSAC Office is moving to Denver Tech Center the week of April 14th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Easter Seals Coordinator, Deena Gregory – Presented by Pam McGee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Donations since last summer are $260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community fundraiser is April 27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“12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Annual, A Perfect Pairing.” Tickets are $90 for unlimited food and drink. Please see their website for more information.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towels or sheets at this time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Rocky Mountain Village camp can accept donations directly.  They have an Amazon wish list. Items can be brought to State Conference in May and I will deliver them. Registration for camp is open. Last year they turned away campers to lack of staff.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ESA for St. Jude Children’s Research Hospital Coordinator, Chris Dostal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Blessed to have inspiration from a young person, Adi Mazza. She has raised more than $25,000 in the past 3 years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is a drawing here at Spring Board to raise money for St Jude Children’s Research Hospital and for our President-elect to attend the St. Jude IC Challenge.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will provide a basket at State Convention to continue to raise monies for St Jude.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Hope for Heroes Chairman, Kerry Date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$180 donation was sent to Wreaths Across America from the proceeds of the Fall Board basket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Spring Board meeting there is a whimsical basket called Moooving into Spring with the Scottish Highland cattle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will provide a basket at State Convention to raise more money for Wreaths Across America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ESA Foundation Counselor, Susie Morris – Presented by Susan Winton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ESAF Spring Newsletter is available online.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Annual meeting will be held July 17, 2025 from 2pm to 3:30pm in Cary, North Carolina. ESAF members may deduct some expenses on their individual taxes.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 Fest will be held in NC. I am encouraging donations to be brought to May Convention. Gift Cards are ideal.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 Around Fund supports our Non-Profit status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Colorado has given almost $13,000 via Annual dues by chapter &amp; individuals, general activities, perpetual endowments and turn around funds.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Communication Coordinator, Dana Bell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Assisted CSC State President Susan Bloss with CSC Fall and Spring Meetings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Provided CSC Yearbook to Webmaster Candie Patino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Sent communication to CSC via new email address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Updated email address to include all Chapter Presidents and Treasurers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me about coming events so I can publicize them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Web Master, Candie Patino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Bonnie and I attended a zoom Web Creator Class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Pages members might find useful: Officers/Chairmen page, Yearbook Page, Calendar Page, Guidelines Page, Forms Page, Communications Corner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Remember the Site Info Map found on the home page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Lamplighter President, Rita Martin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membership present in yesterday’s meeting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assigned Advisors to all Board Positions that need them, even ones that have not been filled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organized flag carriers for State Convention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Talked about Installation for Susan Bloss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CSC State Convention Co-Chairmen, Leslie Stevens &amp; Chloe McClantoc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Presentation was made to member to sign up for State Convention in Lakewood, CO.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deadline of May 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$165. No partial registration. After May 1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 is $1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5.00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Drawing of the baskets was completed.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All attendees circled up and recited the closing ritual.</w:t>
      </w:r>
    </w:p>
    <w:p w:rsidR="00000000" w:rsidDel="00000000" w:rsidP="00000000" w:rsidRDefault="00000000" w:rsidRPr="00000000" w14:paraId="00000073">
      <w:pPr>
        <w:spacing w:after="0" w:lineRule="auto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74">
      <w:pPr>
        <w:spacing w:after="0" w:lineRule="auto"/>
        <w:rPr/>
      </w:pPr>
      <w:r w:rsidDel="00000000" w:rsidR="00000000" w:rsidRPr="00000000">
        <w:rPr>
          <w:rtl w:val="0"/>
        </w:rPr>
        <w:t xml:space="preserve">Susan Winton CSC Secretary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Colorado State Council Spring Board Meeting</w: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March 22,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A600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A600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A600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A600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A600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A600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600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600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600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600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600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A600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600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600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600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600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600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600B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A600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600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A600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600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600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A600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600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A600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600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600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600B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DA60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A600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1E00B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00BE"/>
  </w:style>
  <w:style w:type="paragraph" w:styleId="Footer">
    <w:name w:val="footer"/>
    <w:basedOn w:val="Normal"/>
    <w:link w:val="FooterChar"/>
    <w:uiPriority w:val="99"/>
    <w:unhideWhenUsed w:val="1"/>
    <w:rsid w:val="001E00B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00BE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1ca4IBSvJfTYTi93IQTj3p/PJg==">CgMxLjAyDmguc2JhOXNjY3B5bjBqMg5oLnowdzZwemQzb2FmajgAciExODBsRkZRclVvc0NEdTRXS2h1WXVsU2RVekg3dGVlVUM=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2025-05-11T02:08:00Z</dcterms:created>
  <dc:creator>Susan Winton</dc:creator>
</cp:coreProperties>
</file>