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D" w:rsidRDefault="00E44CFE" w:rsidP="00E44CFE">
      <w:pPr>
        <w:jc w:val="center"/>
        <w:rPr>
          <w:b/>
          <w:bCs/>
          <w:color w:val="943634" w:themeColor="accent2" w:themeShade="BF"/>
          <w:sz w:val="72"/>
          <w:szCs w:val="72"/>
        </w:rPr>
      </w:pPr>
      <w:r w:rsidRPr="00E44CFE">
        <w:rPr>
          <w:b/>
          <w:bCs/>
          <w:color w:val="943634" w:themeColor="accent2" w:themeShade="BF"/>
          <w:sz w:val="72"/>
          <w:szCs w:val="72"/>
        </w:rPr>
        <w:drawing>
          <wp:inline distT="0" distB="0" distL="0" distR="0" wp14:anchorId="041C607E" wp14:editId="4FAE6D9B">
            <wp:extent cx="3251200" cy="2438400"/>
            <wp:effectExtent l="0" t="0" r="6350" b="0"/>
            <wp:docPr id="7" name="Picture 6" descr="12-CRP-11777_PRW_PPT_Tmpl_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12-CRP-11777_PRW_PPT_Tmpl_Hand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FE" w:rsidRDefault="00E44CFE" w:rsidP="00E44CFE">
      <w:pPr>
        <w:jc w:val="center"/>
        <w:rPr>
          <w:b/>
          <w:bCs/>
          <w:color w:val="943634" w:themeColor="accent2" w:themeShade="BF"/>
          <w:sz w:val="72"/>
          <w:szCs w:val="72"/>
        </w:rPr>
      </w:pPr>
      <w:r w:rsidRPr="00E44CFE">
        <w:rPr>
          <w:b/>
          <w:bCs/>
          <w:color w:val="943634" w:themeColor="accent2" w:themeShade="BF"/>
          <w:sz w:val="72"/>
          <w:szCs w:val="72"/>
        </w:rPr>
        <w:t>BECAUSE OF COLORADO ESA</w:t>
      </w:r>
    </w:p>
    <w:p w:rsidR="00000000" w:rsidRPr="00DE16BB" w:rsidRDefault="00E44CFE" w:rsidP="006F49F7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6F49F7">
        <w:rPr>
          <w:b/>
          <w:bCs/>
          <w:color w:val="548DD4" w:themeColor="text2" w:themeTint="99"/>
          <w:sz w:val="28"/>
          <w:szCs w:val="28"/>
        </w:rPr>
        <w:t xml:space="preserve">We had 7,469 guests visit our </w:t>
      </w:r>
      <w:r w:rsidRPr="006F49F7">
        <w:rPr>
          <w:b/>
          <w:bCs/>
          <w:color w:val="548DD4" w:themeColor="text2" w:themeTint="99"/>
          <w:sz w:val="28"/>
          <w:szCs w:val="28"/>
        </w:rPr>
        <w:t xml:space="preserve">St. Jude Dream Home houses this year and learned about </w:t>
      </w:r>
      <w:r w:rsidRPr="006F49F7">
        <w:rPr>
          <w:b/>
          <w:bCs/>
          <w:color w:val="548DD4" w:themeColor="text2" w:themeTint="99"/>
          <w:sz w:val="28"/>
          <w:szCs w:val="28"/>
        </w:rPr>
        <w:t>St. Jude</w:t>
      </w:r>
      <w:r>
        <w:rPr>
          <w:b/>
          <w:bCs/>
          <w:color w:val="548DD4" w:themeColor="text2" w:themeTint="99"/>
          <w:sz w:val="28"/>
          <w:szCs w:val="28"/>
        </w:rPr>
        <w:t>.</w:t>
      </w:r>
    </w:p>
    <w:p w:rsidR="00000000" w:rsidRPr="00DE16BB" w:rsidRDefault="00E44CFE" w:rsidP="00DE16BB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DE16BB">
        <w:rPr>
          <w:b/>
          <w:bCs/>
          <w:color w:val="548DD4" w:themeColor="text2" w:themeTint="99"/>
          <w:sz w:val="28"/>
          <w:szCs w:val="28"/>
        </w:rPr>
        <w:t>In the last year, St. Jude has been able to treat 4 patients with acute lymphoblastic leukemia, the most common form of childhood cancer, at no cost to their families.</w:t>
      </w:r>
    </w:p>
    <w:p w:rsidR="00000000" w:rsidRPr="009D7E04" w:rsidRDefault="00E44CFE" w:rsidP="009D7E04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9D7E04">
        <w:rPr>
          <w:b/>
          <w:bCs/>
          <w:color w:val="548DD4" w:themeColor="text2" w:themeTint="99"/>
          <w:sz w:val="28"/>
          <w:szCs w:val="28"/>
        </w:rPr>
        <w:t>We so</w:t>
      </w:r>
      <w:r w:rsidRPr="009D7E04">
        <w:rPr>
          <w:b/>
          <w:bCs/>
          <w:color w:val="548DD4" w:themeColor="text2" w:themeTint="99"/>
          <w:sz w:val="28"/>
          <w:szCs w:val="28"/>
        </w:rPr>
        <w:t xml:space="preserve">ld 20,000 St. Jude </w:t>
      </w:r>
      <w:r w:rsidRPr="009D7E04">
        <w:rPr>
          <w:b/>
          <w:bCs/>
          <w:color w:val="548DD4" w:themeColor="text2" w:themeTint="99"/>
          <w:sz w:val="28"/>
          <w:szCs w:val="28"/>
        </w:rPr>
        <w:t xml:space="preserve">Dream Home tickets, raising $2,000,000 for the kids of </w:t>
      </w:r>
      <w:r w:rsidRPr="009D7E04">
        <w:rPr>
          <w:b/>
          <w:bCs/>
          <w:color w:val="548DD4" w:themeColor="text2" w:themeTint="99"/>
          <w:sz w:val="28"/>
          <w:szCs w:val="28"/>
        </w:rPr>
        <w:br/>
        <w:t>St. Jude.</w:t>
      </w:r>
    </w:p>
    <w:p w:rsidR="00000000" w:rsidRPr="00D776CD" w:rsidRDefault="00E44CFE" w:rsidP="00D776CD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D776CD">
        <w:rPr>
          <w:b/>
          <w:bCs/>
          <w:color w:val="548DD4" w:themeColor="text2" w:themeTint="99"/>
          <w:sz w:val="28"/>
          <w:szCs w:val="28"/>
        </w:rPr>
        <w:t>St. Jude has been able to provide 3,875 hours of physical therapy to our patients over the last year</w:t>
      </w:r>
      <w:r>
        <w:rPr>
          <w:b/>
          <w:bCs/>
          <w:color w:val="548DD4" w:themeColor="text2" w:themeTint="99"/>
          <w:sz w:val="28"/>
          <w:szCs w:val="28"/>
        </w:rPr>
        <w:t>.</w:t>
      </w:r>
    </w:p>
    <w:p w:rsidR="00000000" w:rsidRPr="00D776CD" w:rsidRDefault="00E44CFE" w:rsidP="00D776CD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D776CD">
        <w:rPr>
          <w:b/>
          <w:bCs/>
          <w:color w:val="548DD4" w:themeColor="text2" w:themeTint="99"/>
          <w:sz w:val="28"/>
          <w:szCs w:val="28"/>
        </w:rPr>
        <w:t>St. Jude has been able to provide 7,843 red blood cell transfusions to patients over the last year</w:t>
      </w:r>
      <w:r>
        <w:rPr>
          <w:b/>
          <w:bCs/>
          <w:color w:val="548DD4" w:themeColor="text2" w:themeTint="99"/>
          <w:sz w:val="28"/>
          <w:szCs w:val="28"/>
        </w:rPr>
        <w:t>.</w:t>
      </w:r>
    </w:p>
    <w:p w:rsidR="00000000" w:rsidRPr="00D776CD" w:rsidRDefault="00E44CFE" w:rsidP="00D776CD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D776CD">
        <w:rPr>
          <w:b/>
          <w:bCs/>
          <w:color w:val="548DD4" w:themeColor="text2" w:themeTint="99"/>
          <w:sz w:val="28"/>
          <w:szCs w:val="28"/>
        </w:rPr>
        <w:t>1,234 people became</w:t>
      </w:r>
      <w:r w:rsidRPr="00D776CD">
        <w:rPr>
          <w:b/>
          <w:bCs/>
          <w:color w:val="548DD4" w:themeColor="text2" w:themeTint="99"/>
          <w:sz w:val="28"/>
          <w:szCs w:val="28"/>
        </w:rPr>
        <w:t xml:space="preserve"> Partners in Hope and St. Jude supporters during </w:t>
      </w:r>
      <w:proofErr w:type="spellStart"/>
      <w:r w:rsidRPr="00D776CD">
        <w:rPr>
          <w:b/>
          <w:bCs/>
          <w:color w:val="548DD4" w:themeColor="text2" w:themeTint="99"/>
          <w:sz w:val="28"/>
          <w:szCs w:val="28"/>
        </w:rPr>
        <w:t>radiothon</w:t>
      </w:r>
      <w:proofErr w:type="spellEnd"/>
      <w:r w:rsidRPr="00D776CD">
        <w:rPr>
          <w:b/>
          <w:bCs/>
          <w:color w:val="548DD4" w:themeColor="text2" w:themeTint="99"/>
          <w:sz w:val="28"/>
          <w:szCs w:val="28"/>
        </w:rPr>
        <w:t xml:space="preserve"> events this year</w:t>
      </w:r>
      <w:r>
        <w:rPr>
          <w:b/>
          <w:bCs/>
          <w:color w:val="548DD4" w:themeColor="text2" w:themeTint="99"/>
          <w:sz w:val="28"/>
          <w:szCs w:val="28"/>
        </w:rPr>
        <w:t>.</w:t>
      </w:r>
    </w:p>
    <w:p w:rsidR="00000000" w:rsidRPr="00D776CD" w:rsidRDefault="00E44CFE" w:rsidP="00D776CD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D776CD">
        <w:rPr>
          <w:b/>
          <w:bCs/>
          <w:color w:val="548DD4" w:themeColor="text2" w:themeTint="99"/>
          <w:sz w:val="28"/>
          <w:szCs w:val="28"/>
        </w:rPr>
        <w:t>St. Jude has been able to provide 347 days of inpatient care to our sickest patients recovering from bone marro</w:t>
      </w:r>
      <w:r w:rsidRPr="00D776CD">
        <w:rPr>
          <w:b/>
          <w:bCs/>
          <w:color w:val="548DD4" w:themeColor="text2" w:themeTint="99"/>
          <w:sz w:val="28"/>
          <w:szCs w:val="28"/>
        </w:rPr>
        <w:t>w transplants and other procedures</w:t>
      </w:r>
      <w:r>
        <w:rPr>
          <w:b/>
          <w:bCs/>
          <w:color w:val="548DD4" w:themeColor="text2" w:themeTint="99"/>
          <w:sz w:val="28"/>
          <w:szCs w:val="28"/>
        </w:rPr>
        <w:t>.</w:t>
      </w:r>
      <w:bookmarkStart w:id="0" w:name="_GoBack"/>
      <w:bookmarkEnd w:id="0"/>
      <w:r w:rsidRPr="00D776CD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:rsidR="00DE16BB" w:rsidRPr="00D776CD" w:rsidRDefault="00E44CFE" w:rsidP="006F49F7">
      <w:pPr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D776CD">
        <w:rPr>
          <w:b/>
          <w:bCs/>
          <w:color w:val="548DD4" w:themeColor="text2" w:themeTint="99"/>
          <w:sz w:val="28"/>
          <w:szCs w:val="28"/>
        </w:rPr>
        <w:t>ALSAC staff members in the Denver Office have made new friends in ESA members!</w:t>
      </w:r>
    </w:p>
    <w:sectPr w:rsidR="00DE16BB" w:rsidRPr="00D776CD" w:rsidSect="006F49F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59E"/>
    <w:multiLevelType w:val="hybridMultilevel"/>
    <w:tmpl w:val="74240DFA"/>
    <w:lvl w:ilvl="0" w:tplc="B6BA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0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2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2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0B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A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4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001D35"/>
    <w:multiLevelType w:val="hybridMultilevel"/>
    <w:tmpl w:val="7F8E02F0"/>
    <w:lvl w:ilvl="0" w:tplc="F3384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5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6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4F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AD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2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6E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A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6B0200"/>
    <w:multiLevelType w:val="hybridMultilevel"/>
    <w:tmpl w:val="CD168300"/>
    <w:lvl w:ilvl="0" w:tplc="30B8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03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E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3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C7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C0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E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8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40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8361D6"/>
    <w:multiLevelType w:val="hybridMultilevel"/>
    <w:tmpl w:val="477274BA"/>
    <w:lvl w:ilvl="0" w:tplc="8514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0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C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C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E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9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0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3D0B24"/>
    <w:multiLevelType w:val="hybridMultilevel"/>
    <w:tmpl w:val="42B4474A"/>
    <w:lvl w:ilvl="0" w:tplc="3E28D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D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A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E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62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F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737949"/>
    <w:multiLevelType w:val="hybridMultilevel"/>
    <w:tmpl w:val="9232326E"/>
    <w:lvl w:ilvl="0" w:tplc="1AF0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8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0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23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4D32E7"/>
    <w:multiLevelType w:val="hybridMultilevel"/>
    <w:tmpl w:val="1C5EA818"/>
    <w:lvl w:ilvl="0" w:tplc="5196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28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2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65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6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A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2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C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E1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020CB7"/>
    <w:multiLevelType w:val="hybridMultilevel"/>
    <w:tmpl w:val="1132F6D0"/>
    <w:lvl w:ilvl="0" w:tplc="2BB8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C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C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A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8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C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E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82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8A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3373AA"/>
    <w:multiLevelType w:val="hybridMultilevel"/>
    <w:tmpl w:val="3258A564"/>
    <w:lvl w:ilvl="0" w:tplc="81421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4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C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4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C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A0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8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F7"/>
    <w:rsid w:val="00047830"/>
    <w:rsid w:val="00081791"/>
    <w:rsid w:val="0008329E"/>
    <w:rsid w:val="00130C94"/>
    <w:rsid w:val="00197BC6"/>
    <w:rsid w:val="0020353E"/>
    <w:rsid w:val="002920B5"/>
    <w:rsid w:val="00366F96"/>
    <w:rsid w:val="003C35F0"/>
    <w:rsid w:val="003E1012"/>
    <w:rsid w:val="003E37A6"/>
    <w:rsid w:val="004619B1"/>
    <w:rsid w:val="004D2D38"/>
    <w:rsid w:val="004E22EF"/>
    <w:rsid w:val="004E4DE4"/>
    <w:rsid w:val="00517DEB"/>
    <w:rsid w:val="00544FA1"/>
    <w:rsid w:val="005814A3"/>
    <w:rsid w:val="005E1FC3"/>
    <w:rsid w:val="006054E6"/>
    <w:rsid w:val="00612C0B"/>
    <w:rsid w:val="00620967"/>
    <w:rsid w:val="006559DF"/>
    <w:rsid w:val="00657115"/>
    <w:rsid w:val="006B53FC"/>
    <w:rsid w:val="006C18BE"/>
    <w:rsid w:val="006F49F7"/>
    <w:rsid w:val="00727157"/>
    <w:rsid w:val="007A4B5E"/>
    <w:rsid w:val="007B40D3"/>
    <w:rsid w:val="00804638"/>
    <w:rsid w:val="00805C7E"/>
    <w:rsid w:val="00824642"/>
    <w:rsid w:val="00837569"/>
    <w:rsid w:val="00892E86"/>
    <w:rsid w:val="008C38A8"/>
    <w:rsid w:val="00905494"/>
    <w:rsid w:val="009212C8"/>
    <w:rsid w:val="009663FF"/>
    <w:rsid w:val="009D7E04"/>
    <w:rsid w:val="00A87F20"/>
    <w:rsid w:val="00A91C13"/>
    <w:rsid w:val="00AD0999"/>
    <w:rsid w:val="00AE1BD8"/>
    <w:rsid w:val="00AF35BD"/>
    <w:rsid w:val="00B56A86"/>
    <w:rsid w:val="00B92405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35531"/>
    <w:rsid w:val="00D469DA"/>
    <w:rsid w:val="00D776CD"/>
    <w:rsid w:val="00DE16BB"/>
    <w:rsid w:val="00E33384"/>
    <w:rsid w:val="00E3464E"/>
    <w:rsid w:val="00E44CFE"/>
    <w:rsid w:val="00E550FE"/>
    <w:rsid w:val="00E82F95"/>
    <w:rsid w:val="00E96661"/>
    <w:rsid w:val="00EB6B7A"/>
    <w:rsid w:val="00F018B1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9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5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2015-05-18T19:15:00Z</dcterms:created>
  <dcterms:modified xsi:type="dcterms:W3CDTF">2015-05-18T19:33:00Z</dcterms:modified>
</cp:coreProperties>
</file>